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26. 11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 вправа 5 стор.83.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27. 11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 ДЗ вправа 1 стор.85.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AMUW2mUCTo00NSBOHwcfuOGt6L0Lbz59Hz3RMK/uyfcFXVgSIMApEzrEMvcyy6tZiUCghCWgscK+a+94d/xjpoamt9hzehy+p/IxB0bfcqdp49JnDbL5NPk=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